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04B43A" w14:textId="37E12944" w:rsidR="00106025" w:rsidRPr="00050D97" w:rsidRDefault="00106025" w:rsidP="00050D97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>DIVYASREE VEMULA</w:t>
      </w:r>
    </w:p>
    <w:p w14:paraId="62D5F6BB" w14:textId="0F1636ED" w:rsidR="00106025" w:rsidRPr="00050D97" w:rsidRDefault="00106025" w:rsidP="00050D97">
      <w:pPr>
        <w:spacing w:after="0" w:line="276" w:lineRule="auto"/>
        <w:jc w:val="center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Winnipeg, MB, CA | +1 (519) 567-6331 | </w:t>
      </w:r>
      <w:hyperlink r:id="rId5" w:history="1">
        <w:r w:rsidRPr="00050D97">
          <w:rPr>
            <w:rStyle w:val="Hyperlink"/>
            <w:rFonts w:eastAsia="Times New Roman" w:cs="Times New Roman"/>
            <w:kern w:val="0"/>
            <w14:ligatures w14:val="none"/>
          </w:rPr>
          <w:t>vemuladivya212@gmail.com</w:t>
        </w:r>
      </w:hyperlink>
      <w:r w:rsidRPr="00050D97">
        <w:rPr>
          <w:rFonts w:eastAsia="Times New Roman" w:cs="Times New Roman"/>
          <w:kern w:val="0"/>
          <w14:ligatures w14:val="none"/>
        </w:rPr>
        <w:t xml:space="preserve"> | </w:t>
      </w:r>
      <w:hyperlink r:id="rId6" w:history="1">
        <w:r w:rsidRPr="00050D97">
          <w:rPr>
            <w:rStyle w:val="Hyperlink"/>
            <w:rFonts w:eastAsia="Times New Roman" w:cs="Times New Roman"/>
            <w:kern w:val="0"/>
            <w14:ligatures w14:val="none"/>
          </w:rPr>
          <w:t>linkedin.com/in/dsv8</w:t>
        </w:r>
      </w:hyperlink>
      <w:r w:rsidRPr="00050D97">
        <w:rPr>
          <w:rFonts w:eastAsia="Times New Roman" w:cs="Times New Roman"/>
          <w:kern w:val="0"/>
          <w14:ligatures w14:val="none"/>
        </w:rPr>
        <w:t xml:space="preserve"> | Canadian Permanent Resident</w:t>
      </w:r>
    </w:p>
    <w:p w14:paraId="74CF6A20" w14:textId="77777777" w:rsidR="00050D97" w:rsidRPr="00050D97" w:rsidRDefault="00050D97" w:rsidP="00050D97">
      <w:pPr>
        <w:spacing w:after="0" w:line="276" w:lineRule="auto"/>
        <w:jc w:val="center"/>
        <w:rPr>
          <w:rFonts w:eastAsia="Times New Roman" w:cs="Times New Roman"/>
          <w:kern w:val="0"/>
          <w14:ligatures w14:val="none"/>
        </w:rPr>
      </w:pPr>
    </w:p>
    <w:p w14:paraId="3DDFA41C" w14:textId="77777777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>PROFESSIONAL SUMMARY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</w:p>
    <w:p w14:paraId="45673E86" w14:textId="027F9E29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Versatile Data &amp; AI Engineer with 4+ years of professional experience designing cloud ETL/ELT pipelines, enterprise data integrations, and agentic AI systems. Experienced in end-to-end data lifecycle management from architecting high-volume pipelines in Azure Data Factory and optimizing complex SQL and SSIS workflows, to building natural language querying agents (RAG / Text-to-SQL) and autonomous LLM workflows. Skilled in automated data validation, data lineage tracking, and delivering measurable business impact across data engineering, business intelligence, and applied AI initiatives within Agile environments. </w:t>
      </w:r>
    </w:p>
    <w:p w14:paraId="7F6677DA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4BF989E6" w14:textId="77777777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>TECHNICAL SKILLS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</w:p>
    <w:p w14:paraId="1ADF614B" w14:textId="77777777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Data Engineering &amp; Cloud: Azure Data Factory (ADF), Azure Data Lake Storage (ADLS Gen2), Azure Blob Storage, SSIS Packages, ETL/ELT Pipeline Design, Azure DevOps, Google Cloud Run, Data Staging, Data Lifecycle Management </w:t>
      </w:r>
    </w:p>
    <w:p w14:paraId="6820EE56" w14:textId="77777777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AI &amp; Agentic Systems: LLM Architectures (Google GenAI SDK, Gemini, Azure OpenAI), Agentic Workflows, Tool / Function Calling, RAG (Retrieval-Augmented Generation),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LlamaIndex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Prompt Engineering, Text-to-SQL, Voice Cloning &amp; Speech Synthesis (IndicF5, Cloud TTS) </w:t>
      </w:r>
    </w:p>
    <w:p w14:paraId="370C589E" w14:textId="77777777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Databases &amp; Querying: SQL Server (T-SQL), IBM Db2, PostgreSQL,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Firestore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Complex Joins &amp; Query Optimization,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DBeaver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SSMS </w:t>
      </w:r>
    </w:p>
    <w:p w14:paraId="6BFF5C28" w14:textId="3E7F5C7F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Analytics &amp; BI: Power BI, IBM Cognos Analytics, Data Lineage Documentation, Data Modeling, KPI Reporting, Data Validation &amp; Hygiene </w:t>
      </w:r>
    </w:p>
    <w:p w14:paraId="24D6654F" w14:textId="526446DD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Programming &amp; Tools: Python (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FastAPI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Pandas, NumPy,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PySpark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Pydantic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AsyncIO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), SQL, RESTful APIs, Git, Docker, Make.com,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Airtable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>, JIRA, Agile / Scrum</w:t>
      </w:r>
    </w:p>
    <w:p w14:paraId="23DDD923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4FF95E3E" w14:textId="77777777" w:rsidR="00106025" w:rsidRPr="00050D97" w:rsidRDefault="00106025" w:rsidP="00050D97">
      <w:pPr>
        <w:spacing w:after="0" w:line="276" w:lineRule="auto"/>
        <w:rPr>
          <w:rFonts w:eastAsia="Times New Roman" w:cs="Times New Roman"/>
          <w:b/>
          <w:bCs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>PROFESSIONAL EXPERIENCE</w:t>
      </w:r>
    </w:p>
    <w:p w14:paraId="272C32F0" w14:textId="270CA7B4" w:rsidR="00106025" w:rsidRPr="00050D97" w:rsidRDefault="00106025" w:rsidP="00050D97">
      <w:pPr>
        <w:spacing w:after="0" w:line="276" w:lineRule="auto"/>
        <w:rPr>
          <w:rFonts w:eastAsia="Times New Roman" w:cs="Times New Roman"/>
          <w:i/>
          <w:iCs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>Career Break - Family Circumstances (caregiving and bereavement)</w:t>
      </w:r>
    </w:p>
    <w:p w14:paraId="64175E75" w14:textId="14B00B0F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Oct 2025 </w:t>
      </w:r>
      <w:r w:rsidR="00050D97" w:rsidRPr="00050D97">
        <w:rPr>
          <w:rFonts w:eastAsia="Times New Roman" w:cs="Times New Roman"/>
          <w:kern w:val="0"/>
          <w14:ligatures w14:val="none"/>
        </w:rPr>
        <w:t>-</w:t>
      </w:r>
      <w:r w:rsidRPr="00050D97">
        <w:rPr>
          <w:rFonts w:eastAsia="Times New Roman" w:cs="Times New Roman"/>
          <w:kern w:val="0"/>
          <w14:ligatures w14:val="none"/>
        </w:rPr>
        <w:t xml:space="preserve"> August 2026</w:t>
      </w:r>
    </w:p>
    <w:p w14:paraId="3558ABC6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i/>
          <w:iCs/>
          <w:kern w:val="0"/>
          <w14:ligatures w14:val="none"/>
        </w:rPr>
      </w:pPr>
    </w:p>
    <w:p w14:paraId="3D5F98F7" w14:textId="1910D218" w:rsidR="00106025" w:rsidRPr="00050D97" w:rsidRDefault="00106025" w:rsidP="00050D97">
      <w:pPr>
        <w:spacing w:after="0" w:line="276" w:lineRule="auto"/>
        <w:rPr>
          <w:rFonts w:eastAsia="Times New Roman" w:cs="Times New Roman"/>
          <w:i/>
          <w:iCs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 xml:space="preserve">Interact Health PRO - Data Analyst &amp; AI Generalist </w:t>
      </w:r>
    </w:p>
    <w:p w14:paraId="2CA1427F" w14:textId="437D6A30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Winnipeg, MB (Remote) | May 2025 - Sep 2025</w:t>
      </w:r>
    </w:p>
    <w:p w14:paraId="4180D109" w14:textId="77777777" w:rsidR="00106025" w:rsidRPr="00050D97" w:rsidRDefault="00106025" w:rsidP="00050D97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Engineered 5 automated data and communication pipelines integrating generative AI APIs,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Airtable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>, and Make.com, reducing manual operational overhead by 60%.</w:t>
      </w:r>
    </w:p>
    <w:p w14:paraId="05E02A61" w14:textId="77777777" w:rsidR="00106025" w:rsidRPr="00050D97" w:rsidRDefault="00106025" w:rsidP="00050D97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Developed domain-specific AI agents with structured JSON schemas and prompt evaluation frameworks, increasing user engagement rates by 25%.</w:t>
      </w:r>
    </w:p>
    <w:p w14:paraId="03C67221" w14:textId="77777777" w:rsidR="00106025" w:rsidRPr="00050D97" w:rsidRDefault="00106025" w:rsidP="00050D97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lastRenderedPageBreak/>
        <w:t>Built rapid-iteration proof-of-concept analytical workflows reducing stakeholder time-to-insight for healthcare pilot projects by 30%.</w:t>
      </w:r>
    </w:p>
    <w:p w14:paraId="6F1519E0" w14:textId="77777777" w:rsidR="00106025" w:rsidRPr="00050D97" w:rsidRDefault="00106025" w:rsidP="00050D97">
      <w:pPr>
        <w:numPr>
          <w:ilvl w:val="0"/>
          <w:numId w:val="1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Collaborated with cross-functional product teams to establish automated reporting pipelines and monitor AI workflow accuracy and data pipeline performance.</w:t>
      </w:r>
    </w:p>
    <w:p w14:paraId="37CA84A5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7B99BFAC" w14:textId="77777777" w:rsidR="00050D97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 xml:space="preserve">Parian Logistics Inc. - Integration &amp; Data Analyst </w:t>
      </w:r>
    </w:p>
    <w:p w14:paraId="56CD0B2F" w14:textId="1A9FB2C4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Winnipeg, MB (Hybrid) | Oct 2024 - Apr 2025</w:t>
      </w:r>
    </w:p>
    <w:p w14:paraId="1332ECFC" w14:textId="77777777" w:rsidR="00106025" w:rsidRPr="00050D97" w:rsidRDefault="00106025" w:rsidP="00050D97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Developed and tuned mission-critical SSIS ETL packages for scheduled data transfers across enterprise logistics systems, eliminating pipeline run failures and data loss.</w:t>
      </w:r>
    </w:p>
    <w:p w14:paraId="23BA2A09" w14:textId="77777777" w:rsidR="00106025" w:rsidRPr="00050D97" w:rsidRDefault="00106025" w:rsidP="00050D97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Designed optimized IBM Db2 views and complex SQL transformation queries; extracted and staged structured data in Azure Data Lake Storage (ADLS Gen2) for enterprise analytics.</w:t>
      </w:r>
    </w:p>
    <w:p w14:paraId="37EB4E5F" w14:textId="77777777" w:rsidR="00106025" w:rsidRPr="00050D97" w:rsidRDefault="00106025" w:rsidP="00050D97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Mapped and documented end-to-end data lineage across IBM Cognos reporting layers, ensuring strict traceability for operational audits and compliance reporting.</w:t>
      </w:r>
    </w:p>
    <w:p w14:paraId="592A67B4" w14:textId="77777777" w:rsidR="00106025" w:rsidRPr="00050D97" w:rsidRDefault="00106025" w:rsidP="00050D97">
      <w:pPr>
        <w:numPr>
          <w:ilvl w:val="0"/>
          <w:numId w:val="2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Built self-serve reporting and analytical dashboards; validated query performance to support rapid decision-making across warehouse operations.</w:t>
      </w:r>
    </w:p>
    <w:p w14:paraId="48A8B31E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29A30184" w14:textId="77777777" w:rsidR="00050D97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>Volunteer Engagement - Volunteer Data Engineer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</w:p>
    <w:p w14:paraId="4AD95263" w14:textId="0AEC631D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Remote | Sep 2023 - Sep 2024</w:t>
      </w:r>
    </w:p>
    <w:p w14:paraId="0E3A6C52" w14:textId="77777777" w:rsidR="00106025" w:rsidRPr="00050D97" w:rsidRDefault="00106025" w:rsidP="00050D97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Automated donor data ingestion and transformation workflows using Azure Data Factory (ADF), enhancing record tracking precision and reporting efficiency.</w:t>
      </w:r>
    </w:p>
    <w:p w14:paraId="725A3CC9" w14:textId="77777777" w:rsidR="00106025" w:rsidRPr="00050D97" w:rsidRDefault="00106025" w:rsidP="00050D97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Built reproducible ETL data pipelines and visual reports enabling non-profit leadership to analyze donor engagement trends without manual data extraction.</w:t>
      </w:r>
    </w:p>
    <w:p w14:paraId="0ADAD14D" w14:textId="77777777" w:rsidR="00106025" w:rsidRPr="00050D97" w:rsidRDefault="00106025" w:rsidP="00050D97">
      <w:pPr>
        <w:numPr>
          <w:ilvl w:val="0"/>
          <w:numId w:val="3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Documented data integration reference standards and data hygiene procedures, adopted across a distributed team of volunteer analysts.</w:t>
      </w:r>
    </w:p>
    <w:p w14:paraId="60582DD4" w14:textId="77777777" w:rsidR="00050D97" w:rsidRPr="00050D97" w:rsidRDefault="00050D97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</w:p>
    <w:p w14:paraId="10C7DB6B" w14:textId="77777777" w:rsidR="00050D97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>Flight Centre Travel Group - Data Engineer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</w:p>
    <w:p w14:paraId="079C2834" w14:textId="6D7DDE59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Toronto, ON (Remote) | Jan 2023 - Aug 2023</w:t>
      </w:r>
    </w:p>
    <w:p w14:paraId="0CBF1355" w14:textId="77777777" w:rsidR="00106025" w:rsidRPr="00050D97" w:rsidRDefault="00106025" w:rsidP="00050D97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Architected end-to-end Azure Data Factory (ADF) pipelines ingesting Salesforce CRM transactional data into Azure Blob Storage for centralized business intelligence reporting.</w:t>
      </w:r>
    </w:p>
    <w:p w14:paraId="19555F73" w14:textId="77777777" w:rsidR="00106025" w:rsidRPr="00050D97" w:rsidRDefault="00106025" w:rsidP="00050D97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Engineered high-throughput SSIS ETL workflows, profiling and optimizing SQL queries on massive datasets to improve batch execution speeds by 25%.</w:t>
      </w:r>
    </w:p>
    <w:p w14:paraId="7B3B81C3" w14:textId="77777777" w:rsidR="00106025" w:rsidRPr="00050D97" w:rsidRDefault="00106025" w:rsidP="00050D97">
      <w:pPr>
        <w:numPr>
          <w:ilvl w:val="0"/>
          <w:numId w:val="4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Partnered with cloud DevOps engineers to ensure pipeline observability, monitor CI/CD deployments, and optimize Azure compute resource costs.</w:t>
      </w:r>
    </w:p>
    <w:p w14:paraId="59F205A3" w14:textId="77777777" w:rsid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2D166EF4" w14:textId="77777777" w:rsidR="00050D97" w:rsidRPr="00050D97" w:rsidRDefault="00050D97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</w:p>
    <w:p w14:paraId="00CE3B79" w14:textId="77777777" w:rsidR="00050D97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lastRenderedPageBreak/>
        <w:t>Shanta Software Solutions Pvt. Ltd.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  <w:r w:rsidRPr="00050D97">
        <w:rPr>
          <w:rFonts w:eastAsia="Times New Roman" w:cs="Times New Roman"/>
          <w:i/>
          <w:iCs/>
          <w:kern w:val="0"/>
          <w14:ligatures w14:val="none"/>
        </w:rPr>
        <w:t>- System &amp; Database Engineer</w:t>
      </w:r>
      <w:r w:rsidRPr="00050D97">
        <w:rPr>
          <w:rFonts w:eastAsia="Times New Roman" w:cs="Times New Roman"/>
          <w:kern w:val="0"/>
          <w14:ligatures w14:val="none"/>
        </w:rPr>
        <w:t xml:space="preserve"> </w:t>
      </w:r>
    </w:p>
    <w:p w14:paraId="34EDFE84" w14:textId="25211278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Hyderabad, India | Mar 2019 - May 2020</w:t>
      </w:r>
    </w:p>
    <w:p w14:paraId="2949DE5A" w14:textId="77777777" w:rsidR="00106025" w:rsidRPr="00050D97" w:rsidRDefault="00106025" w:rsidP="00050D97">
      <w:pPr>
        <w:numPr>
          <w:ilvl w:val="0"/>
          <w:numId w:val="5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Implemented enterprise software solutions and database integrations aligned with client specifications; authored system architecture diagrams and ER schemas.</w:t>
      </w:r>
    </w:p>
    <w:p w14:paraId="11E3F8B7" w14:textId="77777777" w:rsidR="00106025" w:rsidRPr="00050D97" w:rsidRDefault="00106025" w:rsidP="00050D97">
      <w:pPr>
        <w:numPr>
          <w:ilvl w:val="0"/>
          <w:numId w:val="5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Conducted comprehensive unit and integration testing; resolved query and application bottlenecks through code profiling and database index tuning.</w:t>
      </w:r>
    </w:p>
    <w:p w14:paraId="6F1CE282" w14:textId="77777777" w:rsidR="00050D97" w:rsidRPr="00050D97" w:rsidRDefault="00050D97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</w:p>
    <w:p w14:paraId="72BB354E" w14:textId="6DAD006F" w:rsidR="00050D97" w:rsidRDefault="00106025" w:rsidP="00050D97">
      <w:pPr>
        <w:spacing w:after="0" w:line="276" w:lineRule="auto"/>
        <w:rPr>
          <w:rFonts w:eastAsia="Times New Roman" w:cs="Times New Roman"/>
          <w:b/>
          <w:bCs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>SELECTED PROJECTS</w:t>
      </w:r>
    </w:p>
    <w:p w14:paraId="22E4A71A" w14:textId="77777777" w:rsidR="00F34380" w:rsidRPr="00050D97" w:rsidRDefault="00F34380" w:rsidP="00F34380">
      <w:pPr>
        <w:spacing w:after="0" w:line="276" w:lineRule="auto"/>
        <w:rPr>
          <w:rFonts w:eastAsia="Times New Roman" w:cs="Times New Roman"/>
          <w:i/>
          <w:iCs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 xml:space="preserve">Bandhu - Universal Voice Persona &amp; Autonomous Agent Platform | Python, Google Gemini, </w:t>
      </w:r>
      <w:proofErr w:type="spellStart"/>
      <w:r w:rsidRPr="00050D97">
        <w:rPr>
          <w:rFonts w:eastAsia="Times New Roman" w:cs="Times New Roman"/>
          <w:i/>
          <w:iCs/>
          <w:kern w:val="0"/>
          <w14:ligatures w14:val="none"/>
        </w:rPr>
        <w:t>FastAPI</w:t>
      </w:r>
      <w:proofErr w:type="spellEnd"/>
      <w:r w:rsidRPr="00050D97">
        <w:rPr>
          <w:rFonts w:eastAsia="Times New Roman" w:cs="Times New Roman"/>
          <w:i/>
          <w:iCs/>
          <w:kern w:val="0"/>
          <w14:ligatures w14:val="none"/>
        </w:rPr>
        <w:t xml:space="preserve">, IndicF5, </w:t>
      </w:r>
      <w:proofErr w:type="spellStart"/>
      <w:r w:rsidRPr="00050D97">
        <w:rPr>
          <w:rFonts w:eastAsia="Times New Roman" w:cs="Times New Roman"/>
          <w:i/>
          <w:iCs/>
          <w:kern w:val="0"/>
          <w14:ligatures w14:val="none"/>
        </w:rPr>
        <w:t>Firestore</w:t>
      </w:r>
      <w:proofErr w:type="spellEnd"/>
      <w:r w:rsidRPr="00050D97">
        <w:rPr>
          <w:rFonts w:eastAsia="Times New Roman" w:cs="Times New Roman"/>
          <w:i/>
          <w:iCs/>
          <w:kern w:val="0"/>
          <w14:ligatures w14:val="none"/>
        </w:rPr>
        <w:t>, Cloud Run</w:t>
      </w:r>
    </w:p>
    <w:p w14:paraId="38EB5408" w14:textId="77777777" w:rsidR="00F34380" w:rsidRPr="00050D97" w:rsidRDefault="00F34380" w:rsidP="00F34380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Architected an autonomous multi-agent platform for personalized voice preservation and proactive care, deploying containerized microservices to Google Cloud Run.</w:t>
      </w:r>
    </w:p>
    <w:p w14:paraId="37038A9A" w14:textId="77777777" w:rsidR="00F34380" w:rsidRPr="00050D97" w:rsidRDefault="00F34380" w:rsidP="00F34380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Engineered an automated chat ingestion pipeline parsing WhatsApp exports (.txt), leveraging Gemini to extract lexical patterns, regional dialect nuances (Telugu/Chittoor), and relationship context into structured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PersonaProfiles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>.</w:t>
      </w:r>
    </w:p>
    <w:p w14:paraId="1DE90BAA" w14:textId="77777777" w:rsidR="00F34380" w:rsidRPr="00050D97" w:rsidRDefault="00F34380" w:rsidP="00F34380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Integrated zero-shot neural voice cloning (IndicF5) with low-latency Google Cloud TTS fallback, achieving real-time conversational audio generation.</w:t>
      </w:r>
    </w:p>
    <w:p w14:paraId="10714ACF" w14:textId="77777777" w:rsidR="00F34380" w:rsidRPr="00050D97" w:rsidRDefault="00F34380" w:rsidP="00F34380">
      <w:pPr>
        <w:numPr>
          <w:ilvl w:val="0"/>
          <w:numId w:val="6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Implemented an agentic reasoning loop using Gemini function calling with thought-stream transparency, session memory in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Firestore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>, and scheduled proactive check-ins.</w:t>
      </w:r>
    </w:p>
    <w:p w14:paraId="1BD058A0" w14:textId="287A3B3A" w:rsidR="00F34380" w:rsidRPr="00490B3C" w:rsidRDefault="00F34380" w:rsidP="00050D97">
      <w:pPr>
        <w:spacing w:after="0" w:line="276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 xml:space="preserve"> </w:t>
      </w:r>
    </w:p>
    <w:p w14:paraId="3068C724" w14:textId="6CBA956E" w:rsidR="00106025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i/>
          <w:iCs/>
          <w:kern w:val="0"/>
          <w14:ligatures w14:val="none"/>
        </w:rPr>
        <w:t>Vehicular Ad-Hoc Network (VANET) Threat Detection System</w:t>
      </w:r>
      <w:r w:rsidRPr="00050D97">
        <w:rPr>
          <w:rFonts w:eastAsia="Times New Roman" w:cs="Times New Roman"/>
          <w:kern w:val="0"/>
          <w14:ligatures w14:val="none"/>
        </w:rPr>
        <w:t xml:space="preserve"> | </w:t>
      </w:r>
      <w:r w:rsidRPr="00050D97">
        <w:rPr>
          <w:rFonts w:eastAsia="Times New Roman" w:cs="Times New Roman"/>
          <w:i/>
          <w:iCs/>
          <w:kern w:val="0"/>
          <w14:ligatures w14:val="none"/>
        </w:rPr>
        <w:t xml:space="preserve">Python, </w:t>
      </w:r>
      <w:proofErr w:type="spellStart"/>
      <w:r w:rsidRPr="00050D97">
        <w:rPr>
          <w:rFonts w:eastAsia="Times New Roman" w:cs="Times New Roman"/>
          <w:i/>
          <w:iCs/>
          <w:kern w:val="0"/>
          <w14:ligatures w14:val="none"/>
        </w:rPr>
        <w:t>PyTorch</w:t>
      </w:r>
      <w:proofErr w:type="spellEnd"/>
      <w:r w:rsidRPr="00050D97">
        <w:rPr>
          <w:rFonts w:eastAsia="Times New Roman" w:cs="Times New Roman"/>
          <w:i/>
          <w:iCs/>
          <w:kern w:val="0"/>
          <w14:ligatures w14:val="none"/>
        </w:rPr>
        <w:t>, CNN-LSTM, SVM - Capstone Project</w:t>
      </w:r>
    </w:p>
    <w:p w14:paraId="3EAC8D84" w14:textId="77777777" w:rsidR="00106025" w:rsidRPr="00050D97" w:rsidRDefault="00106025" w:rsidP="00050D97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Built a hybrid deep learning model (CNN-LSTM + SVM) analyzing vehicle telemetry to detect anomalous behavior and malicious spoofing, achieving superior F1-score over baseline ML models.</w:t>
      </w:r>
    </w:p>
    <w:p w14:paraId="3B325F52" w14:textId="77777777" w:rsidR="00050D97" w:rsidRPr="00050D97" w:rsidRDefault="00050D97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</w:p>
    <w:p w14:paraId="0FA33C0E" w14:textId="167F97CC" w:rsidR="00050D97" w:rsidRPr="00050D97" w:rsidRDefault="00106025" w:rsidP="00050D97">
      <w:pPr>
        <w:spacing w:after="0" w:line="276" w:lineRule="auto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b/>
          <w:bCs/>
          <w:kern w:val="0"/>
          <w14:ligatures w14:val="none"/>
        </w:rPr>
        <w:t xml:space="preserve">EDUCATION </w:t>
      </w:r>
    </w:p>
    <w:p w14:paraId="50F9699E" w14:textId="77777777" w:rsidR="00680B71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Post-Graduate Diploma in Data Analytics for Business</w:t>
      </w:r>
      <w:r w:rsidR="00680B71">
        <w:rPr>
          <w:rFonts w:eastAsia="Times New Roman" w:cs="Times New Roman"/>
          <w:kern w:val="0"/>
          <w14:ligatures w14:val="none"/>
        </w:rPr>
        <w:t xml:space="preserve"> - </w:t>
      </w:r>
      <w:r w:rsidRPr="00050D97">
        <w:rPr>
          <w:rFonts w:eastAsia="Times New Roman" w:cs="Times New Roman"/>
          <w:kern w:val="0"/>
          <w14:ligatures w14:val="none"/>
        </w:rPr>
        <w:t xml:space="preserve">St. Clair College </w:t>
      </w:r>
    </w:p>
    <w:p w14:paraId="14FCC948" w14:textId="59955562" w:rsid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Windsor, ON (2020 - 2022) </w:t>
      </w:r>
    </w:p>
    <w:p w14:paraId="3458993A" w14:textId="77777777" w:rsidR="00680B71" w:rsidRPr="00050D97" w:rsidRDefault="00680B71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</w:p>
    <w:p w14:paraId="6BDA7B84" w14:textId="6A2CA4D9" w:rsidR="00680B71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>Bachelor of Engineering - Electronics &amp; Communication Engineering</w:t>
      </w:r>
      <w:r w:rsidR="00680B71">
        <w:rPr>
          <w:rFonts w:eastAsia="Times New Roman" w:cs="Times New Roman"/>
          <w:kern w:val="0"/>
          <w14:ligatures w14:val="none"/>
        </w:rPr>
        <w:t xml:space="preserve"> </w:t>
      </w:r>
      <w:proofErr w:type="gramStart"/>
      <w:r w:rsidR="00680B71">
        <w:rPr>
          <w:rFonts w:eastAsia="Times New Roman" w:cs="Times New Roman"/>
          <w:kern w:val="0"/>
          <w14:ligatures w14:val="none"/>
        </w:rPr>
        <w:t xml:space="preserve">- </w:t>
      </w:r>
      <w:r w:rsidRPr="00050D97">
        <w:rPr>
          <w:rFonts w:eastAsia="Times New Roman" w:cs="Times New Roman"/>
          <w:kern w:val="0"/>
          <w14:ligatures w14:val="none"/>
        </w:rPr>
        <w:t xml:space="preserve"> Kakatiya</w:t>
      </w:r>
      <w:proofErr w:type="gramEnd"/>
      <w:r w:rsidRPr="00050D97">
        <w:rPr>
          <w:rFonts w:eastAsia="Times New Roman" w:cs="Times New Roman"/>
          <w:kern w:val="0"/>
          <w14:ligatures w14:val="none"/>
        </w:rPr>
        <w:t xml:space="preserve"> Institute of Technology &amp; Science</w:t>
      </w:r>
    </w:p>
    <w:p w14:paraId="3619E7DF" w14:textId="6B76559A" w:rsidR="00050D97" w:rsidRDefault="00680B71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Warangal, </w:t>
      </w:r>
      <w:r w:rsidR="00106025" w:rsidRPr="00050D97">
        <w:rPr>
          <w:rFonts w:eastAsia="Times New Roman" w:cs="Times New Roman"/>
          <w:kern w:val="0"/>
          <w14:ligatures w14:val="none"/>
        </w:rPr>
        <w:t xml:space="preserve">India (2015 - 2019) </w:t>
      </w:r>
    </w:p>
    <w:p w14:paraId="1C4CFD46" w14:textId="77777777" w:rsidR="00680B71" w:rsidRPr="00050D97" w:rsidRDefault="00680B71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</w:p>
    <w:p w14:paraId="7CBDC7D5" w14:textId="23D169F6" w:rsidR="00106025" w:rsidRPr="00050D97" w:rsidRDefault="00106025" w:rsidP="00050D97">
      <w:pPr>
        <w:spacing w:after="0" w:line="276" w:lineRule="auto"/>
        <w:jc w:val="both"/>
        <w:rPr>
          <w:rFonts w:eastAsia="Times New Roman" w:cs="Times New Roman"/>
          <w:kern w:val="0"/>
          <w14:ligatures w14:val="none"/>
        </w:rPr>
      </w:pPr>
      <w:r w:rsidRPr="00050D97">
        <w:rPr>
          <w:rFonts w:eastAsia="Times New Roman" w:cs="Times New Roman"/>
          <w:kern w:val="0"/>
          <w14:ligatures w14:val="none"/>
        </w:rPr>
        <w:t xml:space="preserve">Data Science Lab </w:t>
      </w:r>
      <w:r w:rsidR="00BA7769">
        <w:rPr>
          <w:rFonts w:eastAsia="Times New Roman" w:cs="Times New Roman"/>
          <w:kern w:val="0"/>
          <w14:ligatures w14:val="none"/>
        </w:rPr>
        <w:t xml:space="preserve">- </w:t>
      </w:r>
      <w:proofErr w:type="spellStart"/>
      <w:r w:rsidRPr="00050D97">
        <w:rPr>
          <w:rFonts w:eastAsia="Times New Roman" w:cs="Times New Roman"/>
          <w:kern w:val="0"/>
          <w14:ligatures w14:val="none"/>
        </w:rPr>
        <w:t>WorldQuant</w:t>
      </w:r>
      <w:proofErr w:type="spellEnd"/>
      <w:r w:rsidRPr="00050D97">
        <w:rPr>
          <w:rFonts w:eastAsia="Times New Roman" w:cs="Times New Roman"/>
          <w:kern w:val="0"/>
          <w14:ligatures w14:val="none"/>
        </w:rPr>
        <w:t xml:space="preserve"> University</w:t>
      </w:r>
      <w:r w:rsidR="00BA7769">
        <w:rPr>
          <w:rFonts w:eastAsia="Times New Roman" w:cs="Times New Roman"/>
          <w:kern w:val="0"/>
          <w14:ligatures w14:val="none"/>
        </w:rPr>
        <w:t xml:space="preserve"> </w:t>
      </w:r>
      <w:r w:rsidRPr="00050D97">
        <w:rPr>
          <w:rFonts w:eastAsia="Times New Roman" w:cs="Times New Roman"/>
          <w:kern w:val="0"/>
          <w14:ligatures w14:val="none"/>
        </w:rPr>
        <w:t>| VLSI Design Certification (ECIL)</w:t>
      </w:r>
    </w:p>
    <w:p w14:paraId="4CFD4590" w14:textId="4A6885E9" w:rsidR="00106025" w:rsidRPr="00050D97" w:rsidRDefault="00106025" w:rsidP="00050D97">
      <w:pPr>
        <w:spacing w:after="0" w:line="276" w:lineRule="auto"/>
      </w:pPr>
    </w:p>
    <w:sectPr w:rsidR="00106025" w:rsidRPr="00050D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40DBF"/>
    <w:multiLevelType w:val="multilevel"/>
    <w:tmpl w:val="38A2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35B2A"/>
    <w:multiLevelType w:val="multilevel"/>
    <w:tmpl w:val="2C6A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09776E"/>
    <w:multiLevelType w:val="multilevel"/>
    <w:tmpl w:val="F900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43DC9"/>
    <w:multiLevelType w:val="multilevel"/>
    <w:tmpl w:val="156E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E37523"/>
    <w:multiLevelType w:val="multilevel"/>
    <w:tmpl w:val="2F2E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44DE1"/>
    <w:multiLevelType w:val="multilevel"/>
    <w:tmpl w:val="030E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FE62E9"/>
    <w:multiLevelType w:val="multilevel"/>
    <w:tmpl w:val="9936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7A706F"/>
    <w:multiLevelType w:val="multilevel"/>
    <w:tmpl w:val="55DC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020746">
    <w:abstractNumId w:val="4"/>
  </w:num>
  <w:num w:numId="2" w16cid:durableId="430662351">
    <w:abstractNumId w:val="7"/>
  </w:num>
  <w:num w:numId="3" w16cid:durableId="356010162">
    <w:abstractNumId w:val="6"/>
  </w:num>
  <w:num w:numId="4" w16cid:durableId="534928543">
    <w:abstractNumId w:val="0"/>
  </w:num>
  <w:num w:numId="5" w16cid:durableId="1519851069">
    <w:abstractNumId w:val="5"/>
  </w:num>
  <w:num w:numId="6" w16cid:durableId="291641617">
    <w:abstractNumId w:val="2"/>
  </w:num>
  <w:num w:numId="7" w16cid:durableId="1572615975">
    <w:abstractNumId w:val="3"/>
  </w:num>
  <w:num w:numId="8" w16cid:durableId="14727941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25"/>
    <w:rsid w:val="00050D97"/>
    <w:rsid w:val="00106025"/>
    <w:rsid w:val="00244628"/>
    <w:rsid w:val="00490B3C"/>
    <w:rsid w:val="00680B71"/>
    <w:rsid w:val="00A662C3"/>
    <w:rsid w:val="00BA7769"/>
    <w:rsid w:val="00F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B8AABB"/>
  <w15:chartTrackingRefBased/>
  <w15:docId w15:val="{C998CDC1-A1C9-CC48-873F-DB34925D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0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02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0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ntext-scope-mention">
    <w:name w:val="context-scope-mention"/>
    <w:basedOn w:val="DefaultParagraphFont"/>
    <w:rsid w:val="00106025"/>
  </w:style>
  <w:style w:type="character" w:customStyle="1" w:styleId="relative">
    <w:name w:val="relative"/>
    <w:basedOn w:val="DefaultParagraphFont"/>
    <w:rsid w:val="00106025"/>
  </w:style>
  <w:style w:type="character" w:styleId="Hyperlink">
    <w:name w:val="Hyperlink"/>
    <w:basedOn w:val="DefaultParagraphFont"/>
    <w:uiPriority w:val="99"/>
    <w:unhideWhenUsed/>
    <w:rsid w:val="00050D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nkedin.com/in/dsv8" TargetMode="External"/><Relationship Id="rId5" Type="http://schemas.openxmlformats.org/officeDocument/2006/relationships/hyperlink" Target="mailto:vemuladivya2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Divyasree Vemula</dc:creator>
  <cp:keywords/>
  <dc:description/>
  <cp:lastModifiedBy>Divyasree Vemula</cp:lastModifiedBy>
  <cp:revision>5</cp:revision>
  <dcterms:created xsi:type="dcterms:W3CDTF">2026-10-15T04:29:00Z</dcterms:created>
  <dcterms:modified xsi:type="dcterms:W3CDTF">2026-10-19T22:40:00Z</dcterms:modified>
</cp:coreProperties>
</file>